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090ff8c913bc42c4" /><Relationship Type="http://schemas.openxmlformats.org/package/2006/relationships/metadata/core-properties" Target="package/services/metadata/core-properties/9f86b06258f34e43a5febf8e116243c7.psmdcp" Id="Rc972dcc2d3514501"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Style w:val="Heading4"/>
        <w:spacing w:before="240" w:after="0" w:lineRule="auto"/>
        <w:jc w:val="center"/>
        <w:rPr>
          <w:rFonts w:ascii="Calibri" w:hAnsi="Calibri" w:eastAsia="Calibri" w:cs="Calibri"/>
          <w:b w:val="1"/>
          <w:color w:val="000000"/>
        </w:rPr>
      </w:pPr>
      <w:bookmarkStart w:name="_685ovfcl1r4b" w:colFirst="0" w:colLast="0" w:id="0"/>
      <w:bookmarkEnd w:id="0"/>
      <w:r w:rsidRPr="00000000" w:rsidDel="00000000" w:rsidR="00000000">
        <w:rPr>
          <w:rFonts w:ascii="Calibri" w:hAnsi="Calibri" w:eastAsia="Calibri" w:cs="Calibri"/>
          <w:b w:val="1"/>
          <w:color w:val="000000"/>
        </w:rPr>
        <w:drawing>
          <wp:inline xmlns:wp14="http://schemas.microsoft.com/office/word/2010/wordprocessingDrawing" distT="114300" distB="114300" distL="114300" distR="114300" wp14:anchorId="26C9B52C" wp14:editId="7777777">
            <wp:extent cx="1332561" cy="1604963"/>
            <wp:effectExtent l="0" t="0" r="0" b="0"/>
            <wp:docPr id="1" name="image1.png"/>
            <a:graphic>
              <a:graphicData uri="http://schemas.openxmlformats.org/drawingml/2006/picture">
                <pic:pic>
                  <pic:nvPicPr>
                    <pic:cNvPr id="0" name="image1.png"/>
                    <pic:cNvPicPr preferRelativeResize="0"/>
                  </pic:nvPicPr>
                  <pic:blipFill>
                    <a:blip r:embed="rId6"/>
                    <a:srcRect l="0" t="49" r="0" b="49"/>
                    <a:stretch>
                      <a:fillRect/>
                    </a:stretch>
                  </pic:blipFill>
                  <pic:spPr>
                    <a:xfrm>
                      <a:off x="0" y="0"/>
                      <a:ext cx="1332561" cy="1604963"/>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pStyle w:val="Heading4"/>
        <w:spacing w:before="240" w:after="0" w:lineRule="auto"/>
        <w:jc w:val="center"/>
        <w:rPr>
          <w:rFonts w:ascii="Trebuchet MS" w:hAnsi="Trebuchet MS" w:eastAsia="Trebuchet MS" w:cs="Trebuchet MS"/>
          <w:sz w:val="22"/>
          <w:szCs w:val="22"/>
          <w:u w:val="single"/>
        </w:rPr>
      </w:pPr>
      <w:bookmarkStart w:name="_6ecqr3den7vs" w:colFirst="0" w:colLast="0" w:id="1"/>
      <w:bookmarkEnd w:id="1"/>
      <w:r w:rsidRPr="00000000" w:rsidDel="00000000" w:rsidR="00000000">
        <w:rPr>
          <w:rFonts w:ascii="Calibri" w:hAnsi="Calibri" w:eastAsia="Calibri" w:cs="Calibri"/>
          <w:b w:val="1"/>
          <w:color w:val="000000"/>
          <w:rtl w:val="0"/>
        </w:rPr>
        <w:t xml:space="preserve">UBC Geering Up Engineering Outreach</w:t>
      </w:r>
      <w:r w:rsidRPr="00000000" w:rsidDel="00000000" w:rsidR="00000000">
        <w:rPr>
          <w:rtl w:val="0"/>
        </w:rPr>
      </w:r>
    </w:p>
    <w:p xmlns:wp14="http://schemas.microsoft.com/office/word/2010/wordml" w:rsidRPr="00000000" w:rsidR="00000000" w:rsidDel="00000000" w:rsidP="00000000" w:rsidRDefault="00000000" w14:paraId="00000003" wp14:textId="77777777">
      <w:pPr>
        <w:jc w:val="center"/>
        <w:rPr>
          <w:rFonts w:ascii="Calibri" w:hAnsi="Calibri" w:eastAsia="Calibri" w:cs="Calibri"/>
        </w:rPr>
      </w:pPr>
      <w:r w:rsidRPr="00000000" w:rsidDel="00000000" w:rsidR="00000000">
        <w:rPr>
          <w:rFonts w:ascii="Calibri" w:hAnsi="Calibri" w:eastAsia="Calibri" w:cs="Calibri"/>
          <w:rtl w:val="0"/>
        </w:rPr>
        <w:t xml:space="preserve">Room 160 - 3800 Wesbrook Mall, UBC V6S 2L9</w:t>
      </w:r>
    </w:p>
    <w:p xmlns:wp14="http://schemas.microsoft.com/office/word/2010/wordml" w:rsidRPr="00000000" w:rsidR="00000000" w:rsidDel="00000000" w:rsidP="00000000" w:rsidRDefault="00000000" w14:paraId="00000004" wp14:textId="77777777">
      <w:pPr>
        <w:jc w:val="center"/>
        <w:rPr>
          <w:rFonts w:ascii="Calibri" w:hAnsi="Calibri" w:eastAsia="Calibri" w:cs="Calibri"/>
        </w:rPr>
      </w:pPr>
      <w:r w:rsidRPr="00000000" w:rsidDel="00000000" w:rsidR="00000000">
        <w:rPr>
          <w:rFonts w:ascii="Calibri" w:hAnsi="Calibri" w:eastAsia="Calibri" w:cs="Calibri"/>
          <w:rtl w:val="0"/>
        </w:rPr>
        <w:t xml:space="preserve">604-822-2858 | volunteers.geeringup@ubc.ca</w:t>
      </w:r>
    </w:p>
    <w:p xmlns:wp14="http://schemas.microsoft.com/office/word/2010/wordml" w:rsidRPr="00000000" w:rsidR="00000000" w:rsidDel="00000000" w:rsidP="00000000" w:rsidRDefault="00000000" w14:paraId="00000005" wp14:textId="77777777">
      <w:pPr>
        <w:jc w:val="center"/>
        <w:rPr>
          <w:rFonts w:ascii="Calibri" w:hAnsi="Calibri" w:eastAsia="Calibri" w:cs="Calibri"/>
        </w:rPr>
      </w:pPr>
      <w:hyperlink r:id="rId7">
        <w:r w:rsidRPr="00000000" w:rsidDel="00000000" w:rsidR="00000000">
          <w:rPr>
            <w:rFonts w:ascii="Calibri" w:hAnsi="Calibri" w:eastAsia="Calibri" w:cs="Calibri"/>
            <w:color w:val="1155cc"/>
            <w:u w:val="single"/>
            <w:rtl w:val="0"/>
          </w:rPr>
          <w:t xml:space="preserve">www.geeringup.apsc.ubc.ca</w:t>
        </w:r>
      </w:hyperlink>
      <w:r w:rsidRPr="00000000" w:rsidDel="00000000" w:rsidR="00000000">
        <w:rPr>
          <w:rtl w:val="0"/>
        </w:rPr>
      </w:r>
    </w:p>
    <w:p xmlns:wp14="http://schemas.microsoft.com/office/word/2010/wordml" w:rsidRPr="00000000" w:rsidR="00000000" w:rsidDel="00000000" w:rsidP="00000000" w:rsidRDefault="00000000" w14:paraId="00000006" wp14:textId="77777777">
      <w:pPr>
        <w:jc w:val="cente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07" wp14:textId="77777777">
      <w:pPr>
        <w:pStyle w:val="Heading1"/>
        <w:spacing w:before="200" w:line="276" w:lineRule="auto"/>
        <w:rPr>
          <w:rFonts w:ascii="Arial" w:hAnsi="Arial" w:eastAsia="Arial" w:cs="Arial"/>
          <w:color w:val="000000"/>
          <w:sz w:val="40"/>
          <w:szCs w:val="40"/>
        </w:rPr>
      </w:pPr>
      <w:bookmarkStart w:name="_j1t28jm7p668" w:colFirst="0" w:colLast="0" w:id="2"/>
      <w:bookmarkEnd w:id="2"/>
      <w:r w:rsidRPr="00000000" w:rsidDel="00000000" w:rsidR="00000000">
        <w:rPr>
          <w:rFonts w:ascii="Trebuchet MS" w:hAnsi="Trebuchet MS" w:eastAsia="Trebuchet MS" w:cs="Trebuchet MS"/>
          <w:color w:val="000000"/>
          <w:rtl w:val="0"/>
        </w:rPr>
        <w:t xml:space="preserve">Junior Instructor - Role Description (Online Clubs)</w:t>
      </w:r>
      <w:r w:rsidRPr="00000000" w:rsidDel="00000000" w:rsidR="00000000">
        <w:rPr>
          <w:rtl w:val="0"/>
        </w:rPr>
      </w:r>
    </w:p>
    <w:p xmlns:wp14="http://schemas.microsoft.com/office/word/2010/wordml" w:rsidRPr="00000000" w:rsidR="00000000" w:rsidDel="00000000" w:rsidP="00000000" w:rsidRDefault="00000000" w14:paraId="00000008" wp14:textId="77777777">
      <w:pPr>
        <w:pStyle w:val="Heading2"/>
        <w:spacing w:before="200" w:lineRule="auto"/>
        <w:rPr>
          <w:rFonts w:ascii="Trebuchet MS" w:hAnsi="Trebuchet MS" w:eastAsia="Trebuchet MS" w:cs="Trebuchet MS"/>
          <w:b w:val="1"/>
          <w:color w:val="000000"/>
        </w:rPr>
      </w:pPr>
      <w:bookmarkStart w:name="_dljl0yqgjpd" w:colFirst="0" w:colLast="0" w:id="3"/>
      <w:bookmarkEnd w:id="3"/>
      <w:r w:rsidRPr="00000000" w:rsidDel="00000000" w:rsidR="00000000">
        <w:rPr>
          <w:rFonts w:ascii="Trebuchet MS" w:hAnsi="Trebuchet MS" w:eastAsia="Trebuchet MS" w:cs="Trebuchet MS"/>
          <w:b w:val="1"/>
          <w:color w:val="000000"/>
          <w:rtl w:val="0"/>
        </w:rPr>
        <w:t xml:space="preserve">Description of Organization</w:t>
      </w:r>
    </w:p>
    <w:p xmlns:wp14="http://schemas.microsoft.com/office/word/2010/wordml" w:rsidRPr="00000000" w:rsidR="00000000" w:rsidDel="00000000" w:rsidP="00000000" w:rsidRDefault="00000000" w14:paraId="00000009" wp14:textId="77777777">
      <w:pPr>
        <w:rPr>
          <w:rFonts w:ascii="Calibri" w:hAnsi="Calibri" w:eastAsia="Calibri" w:cs="Calibri"/>
        </w:rPr>
      </w:pPr>
      <w:r w:rsidRPr="00000000" w:rsidDel="00000000" w:rsidR="00000000">
        <w:rPr>
          <w:rFonts w:ascii="Calibri" w:hAnsi="Calibri" w:eastAsia="Calibri" w:cs="Calibri"/>
          <w:rtl w:val="0"/>
        </w:rPr>
        <w:t xml:space="preserve">UBC Geering Up Engineering Outreach is a non-profit, student-run organization, dedicated to promoting science, engineering, and technology to the children and youth of British Columbia through fun, innovative, and hands-on experiments and projects. Geering Up also strives to reach all children and youth, regardless of gender, ethnicity, culture, or socio-economic status. More information about Geering Up is available </w:t>
      </w:r>
      <w:hyperlink r:id="rId8">
        <w:r w:rsidRPr="00000000" w:rsidDel="00000000" w:rsidR="00000000">
          <w:rPr>
            <w:rFonts w:ascii="Calibri" w:hAnsi="Calibri" w:eastAsia="Calibri" w:cs="Calibri"/>
            <w:color w:val="1155cc"/>
            <w:u w:val="single"/>
            <w:rtl w:val="0"/>
          </w:rPr>
          <w:t xml:space="preserve">here</w:t>
        </w:r>
      </w:hyperlink>
      <w:r w:rsidRPr="00000000" w:rsidDel="00000000" w:rsidR="00000000">
        <w:rPr>
          <w:rFonts w:ascii="Calibri" w:hAnsi="Calibri" w:eastAsia="Calibri" w:cs="Calibri"/>
          <w:rtl w:val="0"/>
        </w:rPr>
        <w:t xml:space="preserve">.</w:t>
      </w:r>
    </w:p>
    <w:p xmlns:wp14="http://schemas.microsoft.com/office/word/2010/wordml" w:rsidRPr="00000000" w:rsidR="00000000" w:rsidDel="00000000" w:rsidP="00000000" w:rsidRDefault="00000000" w14:paraId="0000000A" wp14:textId="77777777">
      <w:pPr>
        <w:pStyle w:val="Heading2"/>
        <w:spacing w:before="360" w:after="80" w:lineRule="auto"/>
        <w:rPr>
          <w:rFonts w:ascii="Trebuchet MS" w:hAnsi="Trebuchet MS" w:eastAsia="Trebuchet MS" w:cs="Trebuchet MS"/>
          <w:b w:val="1"/>
          <w:color w:val="000000"/>
        </w:rPr>
      </w:pPr>
      <w:bookmarkStart w:name="_fj0qywjlv157" w:colFirst="0" w:colLast="0" w:id="4"/>
      <w:bookmarkEnd w:id="4"/>
      <w:r w:rsidRPr="00000000" w:rsidDel="00000000" w:rsidR="00000000">
        <w:rPr>
          <w:rFonts w:ascii="Trebuchet MS" w:hAnsi="Trebuchet MS" w:eastAsia="Trebuchet MS" w:cs="Trebuchet MS"/>
          <w:b w:val="1"/>
          <w:color w:val="000000"/>
          <w:rtl w:val="0"/>
        </w:rPr>
        <w:t xml:space="preserve">Job Summary</w:t>
      </w:r>
    </w:p>
    <w:p xmlns:wp14="http://schemas.microsoft.com/office/word/2010/wordml" w:rsidRPr="00000000" w:rsidR="00000000" w:rsidDel="00000000" w:rsidP="00000000" w:rsidRDefault="00000000" w14:paraId="0000000B" wp14:textId="2A329205">
      <w:pPr>
        <w:rPr>
          <w:rFonts w:ascii="Calibri" w:hAnsi="Calibri" w:eastAsia="Calibri" w:cs="Calibri"/>
        </w:rPr>
      </w:pPr>
      <w:r w:rsidRPr="5E7B23C6" w:rsidR="5E7B23C6">
        <w:rPr>
          <w:rFonts w:ascii="Calibri" w:hAnsi="Calibri" w:eastAsia="Calibri" w:cs="Calibri"/>
        </w:rPr>
        <w:t xml:space="preserve">Our Junior Instructors support our Instructors in leading 12 weekly Saturday STEM clubs up to 20 youth over the summer. Clubs will be held through online platforms. We encourage students who will be entering Grade 10 or above in the winter of 2022 or students currently studying their undergraduate degree to apply. </w:t>
      </w:r>
    </w:p>
    <w:p xmlns:wp14="http://schemas.microsoft.com/office/word/2010/wordml" w:rsidRPr="00000000" w:rsidR="00000000" w:rsidDel="00000000" w:rsidP="00000000" w:rsidRDefault="00000000" w14:paraId="0000000C"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0D" wp14:textId="77777777">
      <w:pPr>
        <w:rPr>
          <w:rFonts w:ascii="Calibri" w:hAnsi="Calibri" w:eastAsia="Calibri" w:cs="Calibri"/>
        </w:rPr>
      </w:pPr>
      <w:r w:rsidRPr="00000000" w:rsidDel="00000000" w:rsidR="00000000">
        <w:rPr>
          <w:rFonts w:ascii="Calibri" w:hAnsi="Calibri" w:eastAsia="Calibri" w:cs="Calibri"/>
          <w:rtl w:val="0"/>
        </w:rPr>
        <w:t xml:space="preserve">Junior Instructors are required to work a minimum of one 12-week-long club. Online clubs run from 10:00am-12:00pm. </w:t>
      </w:r>
    </w:p>
    <w:p xmlns:wp14="http://schemas.microsoft.com/office/word/2010/wordml" w:rsidRPr="00000000" w:rsidR="00000000" w:rsidDel="00000000" w:rsidP="00000000" w:rsidRDefault="00000000" w14:paraId="0000000E"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0F" wp14:textId="77777777">
      <w:pPr>
        <w:rPr>
          <w:rFonts w:ascii="Calibri" w:hAnsi="Calibri" w:eastAsia="Calibri" w:cs="Calibri"/>
        </w:rPr>
      </w:pPr>
      <w:r w:rsidRPr="00000000" w:rsidDel="00000000" w:rsidR="00000000">
        <w:rPr>
          <w:rFonts w:ascii="Calibri" w:hAnsi="Calibri" w:eastAsia="Calibri" w:cs="Calibri"/>
          <w:rtl w:val="0"/>
        </w:rPr>
        <w:t xml:space="preserve">Under the guidance of the Instructors, Junior Instructors are required to:</w:t>
      </w:r>
    </w:p>
    <w:p xmlns:wp14="http://schemas.microsoft.com/office/word/2010/wordml" w:rsidRPr="00000000" w:rsidR="00000000" w:rsidDel="00000000" w:rsidP="00000000" w:rsidRDefault="00000000" w14:paraId="00000010" wp14:textId="77777777">
      <w:pPr>
        <w:numPr>
          <w:ilvl w:val="0"/>
          <w:numId w:val="1"/>
        </w:numPr>
        <w:ind w:left="720" w:hanging="360"/>
        <w:rPr>
          <w:rFonts w:ascii="Calibri" w:hAnsi="Calibri" w:eastAsia="Calibri" w:cs="Calibri"/>
        </w:rPr>
      </w:pPr>
      <w:r w:rsidRPr="00000000" w:rsidDel="00000000" w:rsidR="00000000">
        <w:rPr>
          <w:rFonts w:ascii="Calibri" w:hAnsi="Calibri" w:eastAsia="Calibri" w:cs="Calibri"/>
          <w:rtl w:val="0"/>
        </w:rPr>
        <w:t xml:space="preserve">Act as a role model in online programs</w:t>
      </w:r>
    </w:p>
    <w:p xmlns:wp14="http://schemas.microsoft.com/office/word/2010/wordml" w:rsidRPr="00000000" w:rsidR="00000000" w:rsidDel="00000000" w:rsidP="00000000" w:rsidRDefault="00000000" w14:paraId="00000011" wp14:textId="77777777">
      <w:pPr>
        <w:numPr>
          <w:ilvl w:val="0"/>
          <w:numId w:val="1"/>
        </w:numPr>
        <w:ind w:left="720" w:hanging="360"/>
        <w:rPr>
          <w:rFonts w:ascii="Calibri" w:hAnsi="Calibri" w:eastAsia="Calibri" w:cs="Calibri"/>
        </w:rPr>
      </w:pPr>
      <w:r w:rsidRPr="00000000" w:rsidDel="00000000" w:rsidR="00000000">
        <w:rPr>
          <w:rFonts w:ascii="Calibri" w:hAnsi="Calibri" w:eastAsia="Calibri" w:cs="Calibri"/>
          <w:rtl w:val="0"/>
        </w:rPr>
        <w:t xml:space="preserve">Support instructors and engage with participants during volunteering hours</w:t>
      </w:r>
    </w:p>
    <w:p xmlns:wp14="http://schemas.microsoft.com/office/word/2010/wordml" w:rsidRPr="00000000" w:rsidR="00000000" w:rsidDel="00000000" w:rsidP="00000000" w:rsidRDefault="00000000" w14:paraId="00000012" wp14:textId="77777777">
      <w:pPr>
        <w:numPr>
          <w:ilvl w:val="0"/>
          <w:numId w:val="1"/>
        </w:numPr>
        <w:ind w:left="720" w:hanging="360"/>
        <w:rPr>
          <w:rFonts w:ascii="Calibri" w:hAnsi="Calibri" w:eastAsia="Calibri" w:cs="Calibri"/>
        </w:rPr>
      </w:pPr>
      <w:r w:rsidRPr="00000000" w:rsidDel="00000000" w:rsidR="00000000">
        <w:rPr>
          <w:rFonts w:ascii="Calibri" w:hAnsi="Calibri" w:eastAsia="Calibri" w:cs="Calibri"/>
          <w:rtl w:val="0"/>
        </w:rPr>
        <w:t xml:space="preserve">Assist in curriculum development and refinement for their program</w:t>
      </w:r>
    </w:p>
    <w:p xmlns:wp14="http://schemas.microsoft.com/office/word/2010/wordml" w:rsidRPr="00000000" w:rsidR="00000000" w:rsidDel="00000000" w:rsidP="00000000" w:rsidRDefault="00000000" w14:paraId="00000013" wp14:textId="77777777">
      <w:pPr>
        <w:numPr>
          <w:ilvl w:val="0"/>
          <w:numId w:val="1"/>
        </w:numPr>
        <w:ind w:left="720" w:hanging="360"/>
        <w:rPr>
          <w:rFonts w:ascii="Calibri" w:hAnsi="Calibri" w:eastAsia="Calibri" w:cs="Calibri"/>
        </w:rPr>
      </w:pPr>
      <w:r w:rsidRPr="00000000" w:rsidDel="00000000" w:rsidR="00000000">
        <w:rPr>
          <w:rFonts w:ascii="Calibri" w:hAnsi="Calibri" w:eastAsia="Calibri" w:cs="Calibri"/>
          <w:rtl w:val="0"/>
        </w:rPr>
        <w:t xml:space="preserve">Follow safety and risk management policies and ensure every participant is safe and having fun</w:t>
      </w:r>
    </w:p>
    <w:p xmlns:wp14="http://schemas.microsoft.com/office/word/2010/wordml" w:rsidRPr="00000000" w:rsidR="00000000" w:rsidDel="00000000" w:rsidP="00000000" w:rsidRDefault="00000000" w14:paraId="00000014" wp14:textId="77777777">
      <w:pPr>
        <w:numPr>
          <w:ilvl w:val="0"/>
          <w:numId w:val="1"/>
        </w:numPr>
        <w:ind w:left="720" w:hanging="360"/>
        <w:rPr>
          <w:rFonts w:ascii="Calibri" w:hAnsi="Calibri" w:eastAsia="Calibri" w:cs="Calibri"/>
        </w:rPr>
      </w:pPr>
      <w:r w:rsidRPr="00000000" w:rsidDel="00000000" w:rsidR="00000000">
        <w:rPr>
          <w:rFonts w:ascii="Calibri" w:hAnsi="Calibri" w:eastAsia="Calibri" w:cs="Calibri"/>
          <w:rtl w:val="0"/>
        </w:rPr>
        <w:t xml:space="preserve">Assist with other duties, as requested by the Instructors</w:t>
      </w:r>
    </w:p>
    <w:p xmlns:wp14="http://schemas.microsoft.com/office/word/2010/wordml" w:rsidRPr="00000000" w:rsidR="00000000" w:rsidDel="00000000" w:rsidP="00000000" w:rsidRDefault="00000000" w14:paraId="00000015" wp14:textId="77777777">
      <w:pPr>
        <w:pStyle w:val="Heading2"/>
        <w:spacing w:before="360" w:after="80" w:lineRule="auto"/>
        <w:rPr>
          <w:rFonts w:ascii="Trebuchet MS" w:hAnsi="Trebuchet MS" w:eastAsia="Trebuchet MS" w:cs="Trebuchet MS"/>
          <w:b w:val="1"/>
          <w:color w:val="000000"/>
        </w:rPr>
      </w:pPr>
      <w:bookmarkStart w:name="_3ldpyrh8vjyg" w:id="5"/>
      <w:bookmarkEnd w:id="5"/>
      <w:r w:rsidRPr="5E7B23C6" w:rsidR="5E7B23C6">
        <w:rPr>
          <w:rFonts w:ascii="Trebuchet MS" w:hAnsi="Trebuchet MS" w:eastAsia="Trebuchet MS" w:cs="Trebuchet MS"/>
          <w:b w:val="1"/>
          <w:bCs w:val="1"/>
          <w:color w:val="000000" w:themeColor="text1" w:themeTint="FF" w:themeShade="FF"/>
        </w:rPr>
        <w:t>Qualifications</w:t>
      </w:r>
    </w:p>
    <w:p w:rsidR="2923172D" w:rsidP="5E7B23C6" w:rsidRDefault="2923172D" w14:paraId="18F726E6" w14:textId="39236025">
      <w:pPr>
        <w:pStyle w:val="Normal"/>
        <w:numPr>
          <w:ilvl w:val="0"/>
          <w:numId w:val="2"/>
        </w:numPr>
        <w:bidi w:val="0"/>
        <w:spacing w:before="0" w:beforeAutospacing="off" w:after="0" w:afterAutospacing="off" w:line="276" w:lineRule="auto"/>
        <w:ind w:left="720" w:right="0" w:hanging="360"/>
        <w:jc w:val="left"/>
        <w:rPr>
          <w:rFonts w:ascii="Calibri" w:hAnsi="Calibri" w:eastAsia="Calibri" w:cs="Calibri"/>
          <w:sz w:val="22"/>
          <w:szCs w:val="22"/>
          <w:rtl w:val="0"/>
        </w:rPr>
      </w:pPr>
      <w:r w:rsidRPr="5E7B23C6" w:rsidR="2923172D">
        <w:rPr>
          <w:rFonts w:ascii="Calibri" w:hAnsi="Calibri" w:eastAsia="Calibri" w:cs="Calibri"/>
        </w:rPr>
        <w:t>Currently in grade 10 or above</w:t>
      </w:r>
    </w:p>
    <w:p xmlns:wp14="http://schemas.microsoft.com/office/word/2010/wordml" w:rsidRPr="00000000" w:rsidR="00000000" w:rsidDel="00000000" w:rsidP="00000000" w:rsidRDefault="00000000" w14:paraId="00000017" wp14:textId="77777777">
      <w:pPr>
        <w:numPr>
          <w:ilvl w:val="0"/>
          <w:numId w:val="2"/>
        </w:numPr>
        <w:ind w:left="720" w:hanging="360"/>
        <w:rPr>
          <w:rFonts w:ascii="Calibri" w:hAnsi="Calibri" w:eastAsia="Calibri" w:cs="Calibri"/>
        </w:rPr>
      </w:pPr>
      <w:r w:rsidRPr="5E7B23C6" w:rsidR="5E7B23C6">
        <w:rPr>
          <w:rFonts w:ascii="Calibri" w:hAnsi="Calibri" w:eastAsia="Calibri" w:cs="Calibri"/>
        </w:rPr>
        <w:t>Access to technology for video calls and live streaming (i.e. webcam, microphone, reliable internet connection)</w:t>
      </w:r>
    </w:p>
    <w:p xmlns:wp14="http://schemas.microsoft.com/office/word/2010/wordml" w:rsidRPr="00000000" w:rsidR="00000000" w:rsidDel="00000000" w:rsidP="00000000" w:rsidRDefault="00000000" w14:paraId="00000018" wp14:textId="77777777">
      <w:pPr>
        <w:numPr>
          <w:ilvl w:val="0"/>
          <w:numId w:val="2"/>
        </w:numPr>
        <w:ind w:left="720" w:hanging="360"/>
        <w:rPr>
          <w:rFonts w:ascii="Calibri" w:hAnsi="Calibri" w:eastAsia="Calibri" w:cs="Calibri"/>
        </w:rPr>
      </w:pPr>
      <w:r w:rsidRPr="5E7B23C6" w:rsidR="5E7B23C6">
        <w:rPr>
          <w:rFonts w:ascii="Calibri" w:hAnsi="Calibri" w:eastAsia="Calibri" w:cs="Calibri"/>
        </w:rPr>
        <w:t>Excellent communication and interpersonal skills</w:t>
      </w:r>
    </w:p>
    <w:p xmlns:wp14="http://schemas.microsoft.com/office/word/2010/wordml" w:rsidRPr="00000000" w:rsidR="00000000" w:rsidDel="00000000" w:rsidP="00000000" w:rsidRDefault="00000000" w14:paraId="00000019" wp14:textId="77777777">
      <w:pPr>
        <w:numPr>
          <w:ilvl w:val="0"/>
          <w:numId w:val="2"/>
        </w:numPr>
        <w:ind w:left="720" w:hanging="360"/>
        <w:rPr>
          <w:rFonts w:ascii="Calibri" w:hAnsi="Calibri" w:eastAsia="Calibri" w:cs="Calibri"/>
        </w:rPr>
      </w:pPr>
      <w:r w:rsidRPr="5E7B23C6" w:rsidR="5E7B23C6">
        <w:rPr>
          <w:rFonts w:ascii="Calibri" w:hAnsi="Calibri" w:eastAsia="Calibri" w:cs="Calibri"/>
        </w:rPr>
        <w:t>Proven teamwork abilities and strong leadership skills</w:t>
      </w:r>
    </w:p>
    <w:p xmlns:wp14="http://schemas.microsoft.com/office/word/2010/wordml" w:rsidRPr="00000000" w:rsidR="00000000" w:rsidDel="00000000" w:rsidP="00000000" w:rsidRDefault="00000000" w14:paraId="0000001A" wp14:textId="77777777">
      <w:pPr>
        <w:numPr>
          <w:ilvl w:val="0"/>
          <w:numId w:val="2"/>
        </w:numPr>
        <w:ind w:left="720" w:hanging="360"/>
        <w:rPr>
          <w:rFonts w:ascii="Calibri" w:hAnsi="Calibri" w:eastAsia="Calibri" w:cs="Calibri"/>
        </w:rPr>
      </w:pPr>
      <w:r w:rsidRPr="5E7B23C6" w:rsidR="5E7B23C6">
        <w:rPr>
          <w:rFonts w:ascii="Calibri" w:hAnsi="Calibri" w:eastAsia="Calibri" w:cs="Calibri"/>
        </w:rPr>
        <w:t>Experience working with children in a teaching environment is an asset</w:t>
      </w:r>
    </w:p>
    <w:p xmlns:wp14="http://schemas.microsoft.com/office/word/2010/wordml" w:rsidRPr="00000000" w:rsidR="00000000" w:rsidDel="00000000" w:rsidP="00000000" w:rsidRDefault="00000000" w14:paraId="0000001B" wp14:textId="77777777">
      <w:pPr>
        <w:numPr>
          <w:ilvl w:val="0"/>
          <w:numId w:val="2"/>
        </w:numPr>
        <w:ind w:left="720" w:hanging="360"/>
        <w:rPr>
          <w:rFonts w:ascii="Calibri" w:hAnsi="Calibri" w:eastAsia="Calibri" w:cs="Calibri"/>
        </w:rPr>
      </w:pPr>
      <w:r w:rsidRPr="5E7B23C6" w:rsidR="5E7B23C6">
        <w:rPr>
          <w:rFonts w:ascii="Calibri" w:hAnsi="Calibri" w:eastAsia="Calibri" w:cs="Calibri"/>
        </w:rPr>
        <w:t>All Junior Instructors must have a Criminal Record Check on file before they may work with children.</w:t>
      </w:r>
    </w:p>
    <w:p xmlns:wp14="http://schemas.microsoft.com/office/word/2010/wordml" w:rsidRPr="00000000" w:rsidR="00000000" w:rsidDel="00000000" w:rsidP="00000000" w:rsidRDefault="00000000" w14:paraId="0000001C" wp14:textId="77777777">
      <w:pPr>
        <w:pStyle w:val="Heading2"/>
        <w:spacing w:before="360" w:after="80" w:lineRule="auto"/>
        <w:rPr>
          <w:rFonts w:ascii="Trebuchet MS" w:hAnsi="Trebuchet MS" w:eastAsia="Trebuchet MS" w:cs="Trebuchet MS"/>
          <w:b w:val="1"/>
          <w:color w:val="000000"/>
        </w:rPr>
      </w:pPr>
      <w:bookmarkStart w:name="_aoeqftv7txxq" w:colFirst="0" w:colLast="0" w:id="6"/>
      <w:bookmarkEnd w:id="6"/>
      <w:r w:rsidRPr="00000000" w:rsidDel="00000000" w:rsidR="00000000">
        <w:rPr>
          <w:rFonts w:ascii="Trebuchet MS" w:hAnsi="Trebuchet MS" w:eastAsia="Trebuchet MS" w:cs="Trebuchet MS"/>
          <w:b w:val="1"/>
          <w:color w:val="000000"/>
          <w:rtl w:val="0"/>
        </w:rPr>
        <w:t xml:space="preserve">Supervision</w:t>
      </w:r>
    </w:p>
    <w:p xmlns:wp14="http://schemas.microsoft.com/office/word/2010/wordml" w:rsidRPr="00000000" w:rsidR="00000000" w:rsidDel="00000000" w:rsidP="00000000" w:rsidRDefault="00000000" w14:paraId="0000001D" wp14:textId="77777777">
      <w:pPr>
        <w:rPr/>
      </w:pPr>
      <w:r w:rsidRPr="00000000" w:rsidDel="00000000" w:rsidR="00000000">
        <w:rPr>
          <w:rFonts w:ascii="Calibri" w:hAnsi="Calibri" w:eastAsia="Calibri" w:cs="Calibri"/>
          <w:rtl w:val="0"/>
        </w:rPr>
        <w:t xml:space="preserve">Junior Instructors will be supervised by Geering Up Instructors during volunteering hours. Junior Instructors will maintain communication with the Volunteer Student Assistants regarding training, scheduling, reference letters, and other club-related questions.</w:t>
      </w: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 w:name="Francois One">
    <w:embedRegular w:fontKey="{00000000-0000-0000-0000-000000000000}" w:subsetted="0" r:id="rId1"/>
  </w:font>
  <w:font w:name="Oswald">
    <w:embedRegular w:fontKey="{00000000-0000-0000-0000-000000000000}" w:subsetted="0" r:id="rId2"/>
    <w:embedBold w:fontKey="{00000000-0000-0000-0000-000000000000}" w:subsetted="0" r:id="rId3"/>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FC58571"/>
  <w15:docId w15:val="{F1661FB5-D0F9-44AE-BD58-691B1A8E4EFE}"/>
  <w:rsids>
    <w:rsidRoot w:val="2923172D"/>
    <w:rsid w:val="2923172D"/>
    <w:rsid w:val="5E7B23C6"/>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line="360" w:lineRule="auto"/>
    </w:pPr>
    <w:rPr>
      <w:rFonts w:ascii="Oswald" w:hAnsi="Oswald" w:eastAsia="Oswald" w:cs="Oswald"/>
      <w:color w:val="660000"/>
      <w:sz w:val="32"/>
      <w:szCs w:val="32"/>
    </w:rPr>
  </w:style>
  <w:style w:type="paragraph" w:styleId="Heading2">
    <w:name w:val="heading 2"/>
    <w:basedOn w:val="Normal"/>
    <w:next w:val="Normal"/>
    <w:pPr>
      <w:keepNext w:val="1"/>
      <w:keepLines w:val="1"/>
    </w:pPr>
    <w:rPr>
      <w:rFonts w:ascii="Francois One" w:hAnsi="Francois One" w:eastAsia="Francois One" w:cs="Francois One"/>
      <w:color w:val="073763"/>
      <w:sz w:val="26"/>
      <w:szCs w:val="26"/>
    </w:rPr>
  </w:style>
  <w:style w:type="paragraph" w:styleId="Heading3">
    <w:name w:val="heading 3"/>
    <w:basedOn w:val="Normal"/>
    <w:next w:val="Normal"/>
    <w:pPr>
      <w:keepNext w:val="1"/>
      <w:keepLines w:val="1"/>
      <w:spacing w:after="80" w:lineRule="auto"/>
    </w:pPr>
    <w:rPr>
      <w:rFonts w:ascii="Oswald" w:hAnsi="Oswald" w:eastAsia="Oswald" w:cs="Oswald"/>
      <w:color w:val="6aa84f"/>
      <w:sz w:val="24"/>
      <w:szCs w:val="24"/>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hyperlink" Target="https://geeringup.apsc.ubc.ca/about-us/general-information/" TargetMode="External" Id="rId8" /><Relationship Type="http://schemas.openxmlformats.org/officeDocument/2006/relationships/fontTable" Target="fontTable.xml" Id="rId3" /><Relationship Type="http://schemas.openxmlformats.org/officeDocument/2006/relationships/hyperlink" Target="http://www.geeringup.apsc.ubc.ca" TargetMode="Externa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s>
</file>

<file path=word/_rels/fontTable.xml.rels><?xml version="1.0" encoding="UTF-8" standalone="yes"?><Relationships xmlns="http://schemas.openxmlformats.org/package/2006/relationships"><Relationship Id="rId1" Type="http://schemas.openxmlformats.org/officeDocument/2006/relationships/font" Target="fonts/FrancoisOne-regular.ttf"/><Relationship Id="rId2" Type="http://schemas.openxmlformats.org/officeDocument/2006/relationships/font" Target="fonts/Oswald-regular.ttf"/><Relationship Id="rId3"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AB7CAE6414ABE559840DC9F9645" ma:contentTypeVersion="15" ma:contentTypeDescription="Create a new document." ma:contentTypeScope="" ma:versionID="09ed06dac76cecb5e82cb30384e9e3db">
  <xsd:schema xmlns:xsd="http://www.w3.org/2001/XMLSchema" xmlns:xs="http://www.w3.org/2001/XMLSchema" xmlns:p="http://schemas.microsoft.com/office/2006/metadata/properties" xmlns:ns2="a28ef47e-d812-4a83-a95e-1c6a38cababc" xmlns:ns3="7724334a-e8fd-43fc-a647-7d172452c7eb" targetNamespace="http://schemas.microsoft.com/office/2006/metadata/properties" ma:root="true" ma:fieldsID="eb4385b7e1571722f5e2baf80d238e3b" ns2:_="" ns3:_="">
    <xsd:import namespace="a28ef47e-d812-4a83-a95e-1c6a38cababc"/>
    <xsd:import namespace="7724334a-e8fd-43fc-a647-7d172452c7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Tag" minOccurs="0"/>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ef47e-d812-4a83-a95e-1c6a38cab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ag" ma:index="21" nillable="true" ma:displayName="Topics" ma:format="Dropdown" ma:internalName="Tag">
      <xsd:complexType>
        <xsd:complexContent>
          <xsd:extension base="dms:MultiChoiceFillIn">
            <xsd:sequence>
              <xsd:element name="Value" maxOccurs="unbounded" minOccurs="0" nillable="true">
                <xsd:simpleType>
                  <xsd:union memberTypes="dms:Text">
                    <xsd:simpleType>
                      <xsd:restriction base="dms:Choice">
                        <xsd:enumeration value="Curriculum"/>
                        <xsd:enumeration value="CPSC"/>
                        <xsd:enumeration value="Sustainability"/>
                      </xsd:restriction>
                    </xsd:simpleType>
                  </xsd:union>
                </xsd:simpleType>
              </xsd:element>
            </xsd:sequence>
          </xsd:extension>
        </xsd:complexContent>
      </xsd:complexType>
    </xsd:element>
    <xsd:element name="Grade" ma:index="22" nillable="true" ma:displayName="Grade" ma:format="Dropdown" ma:internalName="Grade">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24334a-e8fd-43fc-a647-7d172452c7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 xmlns="a28ef47e-d812-4a83-a95e-1c6a38cababc" xsi:nil="true"/>
    <Grade xmlns="a28ef47e-d812-4a83-a95e-1c6a38cababc" xsi:nil="true"/>
  </documentManagement>
</p:properties>
</file>

<file path=customXml/itemProps1.xml><?xml version="1.0" encoding="utf-8"?>
<ds:datastoreItem xmlns:ds="http://schemas.openxmlformats.org/officeDocument/2006/customXml" ds:itemID="{EA31B74A-5B12-4BA1-A179-57C9EEC93D09}"/>
</file>

<file path=customXml/itemProps2.xml><?xml version="1.0" encoding="utf-8"?>
<ds:datastoreItem xmlns:ds="http://schemas.openxmlformats.org/officeDocument/2006/customXml" ds:itemID="{29166298-4F78-4E70-AFCB-074A3472C71D}"/>
</file>

<file path=customXml/itemProps3.xml><?xml version="1.0" encoding="utf-8"?>
<ds:datastoreItem xmlns:ds="http://schemas.openxmlformats.org/officeDocument/2006/customXml" ds:itemID="{109907D0-5C5C-4FF6-9FE3-9B7E6C43B2FE}"/>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0x010100F12C0AB7CAE6414ABE559840DC9F9645</vt:lpwstr>
  </property>
</Properties>
</file>